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8725" w14:textId="344D6BB3" w:rsidR="00580F5A" w:rsidRPr="00A5030B" w:rsidRDefault="00580F5A" w:rsidP="00580F5A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eastAsia="de-DE"/>
        </w:rPr>
      </w:pPr>
      <w:r w:rsidRPr="00A5030B">
        <w:rPr>
          <w:rFonts w:ascii="Open Sans" w:hAnsi="Open Sans" w:cs="Open Sans"/>
          <w:lang w:eastAsia="de-DE"/>
        </w:rPr>
        <w:t>Eindhoven, 1</w:t>
      </w:r>
      <w:r w:rsidR="00295F6C">
        <w:rPr>
          <w:rFonts w:ascii="Open Sans" w:hAnsi="Open Sans" w:cs="Open Sans"/>
          <w:lang w:eastAsia="de-DE"/>
        </w:rPr>
        <w:t>8</w:t>
      </w:r>
      <w:r w:rsidRPr="00A5030B">
        <w:rPr>
          <w:rFonts w:ascii="Open Sans" w:hAnsi="Open Sans" w:cs="Open Sans"/>
          <w:lang w:eastAsia="de-DE"/>
        </w:rPr>
        <w:t xml:space="preserve">. </w:t>
      </w:r>
      <w:r w:rsidR="00A5030B" w:rsidRPr="00A5030B">
        <w:rPr>
          <w:rFonts w:ascii="Open Sans" w:hAnsi="Open Sans" w:cs="Open Sans"/>
          <w:lang w:eastAsia="de-DE"/>
        </w:rPr>
        <w:t>Oktober</w:t>
      </w:r>
      <w:r w:rsidRPr="00A5030B">
        <w:rPr>
          <w:rFonts w:ascii="Open Sans" w:hAnsi="Open Sans" w:cs="Open Sans"/>
          <w:lang w:eastAsia="de-DE"/>
        </w:rPr>
        <w:t xml:space="preserve"> 2022</w:t>
      </w:r>
      <w:r w:rsidR="00630FC8">
        <w:rPr>
          <w:rFonts w:ascii="Open Sans" w:hAnsi="Open Sans" w:cs="Open Sans"/>
          <w:lang w:eastAsia="de-DE"/>
        </w:rPr>
        <w:t>, 16:</w:t>
      </w:r>
      <w:r w:rsidR="00730B07">
        <w:rPr>
          <w:rFonts w:ascii="Open Sans" w:hAnsi="Open Sans" w:cs="Open Sans"/>
          <w:lang w:eastAsia="de-DE"/>
        </w:rPr>
        <w:t>3</w:t>
      </w:r>
      <w:r w:rsidR="00630FC8">
        <w:rPr>
          <w:rFonts w:ascii="Open Sans" w:hAnsi="Open Sans" w:cs="Open Sans"/>
          <w:lang w:eastAsia="de-DE"/>
        </w:rPr>
        <w:t>0 UTC+2</w:t>
      </w:r>
    </w:p>
    <w:p w14:paraId="791740EC" w14:textId="77777777" w:rsidR="00580F5A" w:rsidRPr="00A5030B" w:rsidRDefault="00580F5A" w:rsidP="00580F5A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eastAsia="de-DE"/>
        </w:rPr>
      </w:pPr>
    </w:p>
    <w:p w14:paraId="70C05801" w14:textId="77777777" w:rsidR="00A5030B" w:rsidRPr="007C4C3D" w:rsidRDefault="00A5030B" w:rsidP="00A5030B">
      <w:pPr>
        <w:tabs>
          <w:tab w:val="left" w:pos="284"/>
        </w:tabs>
        <w:spacing w:after="120" w:line="240" w:lineRule="auto"/>
        <w:jc w:val="both"/>
        <w:rPr>
          <w:rFonts w:ascii="Open Sans" w:hAnsi="Open Sans" w:cs="Open Sans"/>
          <w:b/>
          <w:bCs/>
          <w:lang w:val="en-US" w:eastAsia="de-DE"/>
        </w:rPr>
      </w:pPr>
      <w:r w:rsidRPr="007C4C3D">
        <w:rPr>
          <w:rFonts w:ascii="Open Sans" w:hAnsi="Open Sans" w:cs="Open Sans"/>
          <w:b/>
          <w:bCs/>
          <w:lang w:val="en-US" w:eastAsia="de-DE"/>
        </w:rPr>
        <w:t>Henri Broen Holding N.V.:</w:t>
      </w:r>
    </w:p>
    <w:p w14:paraId="476045DE" w14:textId="77777777" w:rsidR="00295F6C" w:rsidRDefault="00295F6C" w:rsidP="00A5030B">
      <w:pPr>
        <w:tabs>
          <w:tab w:val="left" w:pos="284"/>
        </w:tabs>
        <w:spacing w:after="120" w:line="240" w:lineRule="auto"/>
        <w:jc w:val="both"/>
        <w:rPr>
          <w:rFonts w:ascii="Open Sans" w:hAnsi="Open Sans" w:cs="Open Sans"/>
          <w:b/>
          <w:bCs/>
          <w:lang w:eastAsia="de-DE"/>
        </w:rPr>
      </w:pPr>
      <w:r w:rsidRPr="00295F6C">
        <w:rPr>
          <w:rFonts w:ascii="Open Sans" w:hAnsi="Open Sans" w:cs="Open Sans"/>
          <w:b/>
          <w:bCs/>
          <w:lang w:eastAsia="de-DE"/>
        </w:rPr>
        <w:t>Mitteilung über Eigengeschäfte von Führungskräften gemäß Artikel 19 MAR</w:t>
      </w:r>
    </w:p>
    <w:p w14:paraId="2C73D9B8" w14:textId="42E626B9" w:rsidR="00295F6C" w:rsidRPr="00295F6C" w:rsidRDefault="00295F6C" w:rsidP="00295F6C">
      <w:pPr>
        <w:pStyle w:val="Listenabsatz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Angaben zu den Personen, die Führungsaufgaben wahrnehmen, sowie zu den in enger Beziehung zu ihnen stehenden Personen</w:t>
      </w:r>
      <w:r w:rsidRPr="00295F6C">
        <w:rPr>
          <w:rFonts w:ascii="Open Sans" w:hAnsi="Open Sans" w:cs="Open Sans"/>
          <w:lang w:eastAsia="de-DE"/>
        </w:rPr>
        <w:tab/>
        <w:t xml:space="preserve"> </w:t>
      </w:r>
    </w:p>
    <w:p w14:paraId="73743817" w14:textId="443B25DA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a)</w:t>
      </w:r>
      <w:r w:rsidRPr="00295F6C">
        <w:rPr>
          <w:rFonts w:ascii="Open Sans" w:hAnsi="Open Sans" w:cs="Open Sans"/>
          <w:lang w:eastAsia="de-DE"/>
        </w:rPr>
        <w:tab/>
        <w:t>Name</w:t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</w:r>
      <w:r w:rsidR="00630FC8">
        <w:rPr>
          <w:rFonts w:ascii="Open Sans" w:hAnsi="Open Sans" w:cs="Open Sans"/>
          <w:lang w:eastAsia="de-DE"/>
        </w:rPr>
        <w:tab/>
      </w:r>
      <w:r w:rsidR="007C4C3D">
        <w:rPr>
          <w:rFonts w:ascii="Poppins" w:hAnsi="Poppins" w:cs="Poppins"/>
          <w:color w:val="1D2228"/>
          <w:sz w:val="20"/>
          <w:szCs w:val="20"/>
          <w:shd w:val="clear" w:color="auto" w:fill="FFFFFF"/>
        </w:rPr>
        <w:t>Henri Broen</w:t>
      </w:r>
    </w:p>
    <w:p w14:paraId="6266B269" w14:textId="77777777" w:rsidR="00295F6C" w:rsidRPr="00295F6C" w:rsidRDefault="00295F6C" w:rsidP="00295F6C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eastAsia="de-DE"/>
        </w:rPr>
      </w:pPr>
    </w:p>
    <w:p w14:paraId="4C98B8CD" w14:textId="37A13E6C" w:rsidR="00295F6C" w:rsidRPr="00295F6C" w:rsidRDefault="00295F6C" w:rsidP="00295F6C">
      <w:pPr>
        <w:pStyle w:val="Listenabsatz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Grund der Meldung</w:t>
      </w:r>
      <w:r w:rsidRPr="00295F6C">
        <w:rPr>
          <w:rFonts w:ascii="Open Sans" w:hAnsi="Open Sans" w:cs="Open Sans"/>
          <w:lang w:eastAsia="de-DE"/>
        </w:rPr>
        <w:tab/>
        <w:t xml:space="preserve"> </w:t>
      </w:r>
    </w:p>
    <w:p w14:paraId="19F6606C" w14:textId="3E6D370C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a)</w:t>
      </w:r>
      <w:r w:rsidRPr="00295F6C">
        <w:rPr>
          <w:rFonts w:ascii="Open Sans" w:hAnsi="Open Sans" w:cs="Open Sans"/>
          <w:lang w:eastAsia="de-DE"/>
        </w:rPr>
        <w:tab/>
        <w:t>Position/Status</w:t>
      </w:r>
      <w:r w:rsidRPr="00295F6C">
        <w:rPr>
          <w:rFonts w:ascii="Open Sans" w:hAnsi="Open Sans" w:cs="Open Sans"/>
          <w:lang w:eastAsia="de-DE"/>
        </w:rPr>
        <w:tab/>
      </w:r>
      <w:r w:rsidR="00630FC8">
        <w:rPr>
          <w:rFonts w:ascii="Open Sans" w:hAnsi="Open Sans" w:cs="Open Sans"/>
          <w:lang w:eastAsia="de-DE"/>
        </w:rPr>
        <w:tab/>
      </w:r>
      <w:r w:rsidR="007C4C3D">
        <w:rPr>
          <w:rFonts w:ascii="Poppins" w:hAnsi="Poppins" w:cs="Poppins"/>
          <w:color w:val="1D2228"/>
          <w:sz w:val="20"/>
          <w:szCs w:val="20"/>
          <w:shd w:val="clear" w:color="auto" w:fill="FFFFFF"/>
        </w:rPr>
        <w:t>Vorstand</w:t>
      </w:r>
    </w:p>
    <w:p w14:paraId="1BDDE1CF" w14:textId="77777777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b)</w:t>
      </w:r>
      <w:r w:rsidRPr="00295F6C">
        <w:rPr>
          <w:rFonts w:ascii="Open Sans" w:hAnsi="Open Sans" w:cs="Open Sans"/>
          <w:lang w:eastAsia="de-DE"/>
        </w:rPr>
        <w:tab/>
        <w:t>Erstmeldung</w:t>
      </w:r>
      <w:r w:rsidRPr="00295F6C">
        <w:rPr>
          <w:rFonts w:ascii="Open Sans" w:hAnsi="Open Sans" w:cs="Open Sans"/>
          <w:lang w:eastAsia="de-DE"/>
        </w:rPr>
        <w:tab/>
      </w:r>
    </w:p>
    <w:p w14:paraId="190B66B1" w14:textId="77777777" w:rsidR="00295F6C" w:rsidRPr="00295F6C" w:rsidRDefault="00295F6C" w:rsidP="00295F6C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eastAsia="de-DE"/>
        </w:rPr>
      </w:pPr>
    </w:p>
    <w:p w14:paraId="2A2C7C1F" w14:textId="2509154E" w:rsidR="00295F6C" w:rsidRPr="00295F6C" w:rsidRDefault="00295F6C" w:rsidP="00630FC8">
      <w:pPr>
        <w:pStyle w:val="Listenabsatz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Angaben zum Emittenten, zum Teilnehmer am Markt für Emissionszertifikate, zur Versteigerungsplattform, zum Versteigerer oder zur Auktionsaufsicht</w:t>
      </w:r>
      <w:r w:rsidRPr="00295F6C">
        <w:rPr>
          <w:rFonts w:ascii="Open Sans" w:hAnsi="Open Sans" w:cs="Open Sans"/>
          <w:lang w:eastAsia="de-DE"/>
        </w:rPr>
        <w:tab/>
        <w:t xml:space="preserve"> </w:t>
      </w:r>
    </w:p>
    <w:p w14:paraId="07A27467" w14:textId="1D743CB7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val="en-US" w:eastAsia="de-DE"/>
        </w:rPr>
      </w:pPr>
      <w:r w:rsidRPr="00295F6C">
        <w:rPr>
          <w:rFonts w:ascii="Open Sans" w:hAnsi="Open Sans" w:cs="Open Sans"/>
          <w:lang w:val="en-US" w:eastAsia="de-DE"/>
        </w:rPr>
        <w:t>a)</w:t>
      </w:r>
      <w:r w:rsidRPr="00295F6C">
        <w:rPr>
          <w:rFonts w:ascii="Open Sans" w:hAnsi="Open Sans" w:cs="Open Sans"/>
          <w:lang w:val="en-US" w:eastAsia="de-DE"/>
        </w:rPr>
        <w:tab/>
        <w:t>Name</w:t>
      </w:r>
      <w:r w:rsidRPr="00295F6C">
        <w:rPr>
          <w:rFonts w:ascii="Open Sans" w:hAnsi="Open Sans" w:cs="Open Sans"/>
          <w:lang w:val="en-US" w:eastAsia="de-DE"/>
        </w:rPr>
        <w:tab/>
      </w:r>
      <w:r w:rsidRPr="00295F6C">
        <w:rPr>
          <w:rFonts w:ascii="Open Sans" w:hAnsi="Open Sans" w:cs="Open Sans"/>
          <w:lang w:val="en-US" w:eastAsia="de-DE"/>
        </w:rPr>
        <w:tab/>
      </w:r>
      <w:r w:rsidRPr="00295F6C">
        <w:rPr>
          <w:rFonts w:ascii="Open Sans" w:hAnsi="Open Sans" w:cs="Open Sans"/>
          <w:lang w:val="en-US" w:eastAsia="de-DE"/>
        </w:rPr>
        <w:tab/>
      </w:r>
      <w:r w:rsidR="00630FC8">
        <w:rPr>
          <w:rFonts w:ascii="Open Sans" w:hAnsi="Open Sans" w:cs="Open Sans"/>
          <w:lang w:val="en-US" w:eastAsia="de-DE"/>
        </w:rPr>
        <w:tab/>
      </w:r>
      <w:r w:rsidRPr="00295F6C">
        <w:rPr>
          <w:rFonts w:ascii="Open Sans" w:hAnsi="Open Sans" w:cs="Open Sans"/>
          <w:lang w:val="en-US" w:eastAsia="de-DE"/>
        </w:rPr>
        <w:t>Henri Broen Holding N.V.</w:t>
      </w:r>
    </w:p>
    <w:p w14:paraId="7E583D4D" w14:textId="0F4A0AC1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b)</w:t>
      </w:r>
      <w:r w:rsidRPr="00295F6C">
        <w:rPr>
          <w:rFonts w:ascii="Open Sans" w:hAnsi="Open Sans" w:cs="Open Sans"/>
          <w:lang w:eastAsia="de-DE"/>
        </w:rPr>
        <w:tab/>
        <w:t>LEI</w:t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</w:r>
      <w:r w:rsidR="00630FC8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>894500TO43SJCMJIJ254</w:t>
      </w:r>
    </w:p>
    <w:p w14:paraId="783E592E" w14:textId="77777777" w:rsidR="00295F6C" w:rsidRPr="00295F6C" w:rsidRDefault="00295F6C" w:rsidP="00295F6C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eastAsia="de-DE"/>
        </w:rPr>
      </w:pPr>
    </w:p>
    <w:p w14:paraId="1A34A16B" w14:textId="10C26E52" w:rsidR="00295F6C" w:rsidRPr="00295F6C" w:rsidRDefault="00295F6C" w:rsidP="00630FC8">
      <w:pPr>
        <w:pStyle w:val="Listenabsatz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Angaben zum Geschäft/zu den Geschäften</w:t>
      </w:r>
      <w:r w:rsidRPr="00295F6C">
        <w:rPr>
          <w:rFonts w:ascii="Open Sans" w:hAnsi="Open Sans" w:cs="Open Sans"/>
          <w:lang w:eastAsia="de-DE"/>
        </w:rPr>
        <w:tab/>
        <w:t xml:space="preserve"> </w:t>
      </w:r>
    </w:p>
    <w:p w14:paraId="702155D1" w14:textId="47D55FA1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a)</w:t>
      </w:r>
      <w:r w:rsidRPr="00295F6C">
        <w:rPr>
          <w:rFonts w:ascii="Open Sans" w:hAnsi="Open Sans" w:cs="Open Sans"/>
          <w:lang w:eastAsia="de-DE"/>
        </w:rPr>
        <w:tab/>
        <w:t>Beschreibung des Finanzinstruments, Art des Instruments</w:t>
      </w:r>
      <w:r w:rsidRPr="00295F6C">
        <w:rPr>
          <w:rFonts w:ascii="Open Sans" w:hAnsi="Open Sans" w:cs="Open Sans"/>
          <w:lang w:eastAsia="de-DE"/>
        </w:rPr>
        <w:tab/>
        <w:t>Aktie</w:t>
      </w:r>
    </w:p>
    <w:p w14:paraId="49E62BDC" w14:textId="4017D18F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 xml:space="preserve"> </w:t>
      </w:r>
      <w:r w:rsidRPr="00295F6C">
        <w:rPr>
          <w:rFonts w:ascii="Open Sans" w:hAnsi="Open Sans" w:cs="Open Sans"/>
          <w:lang w:eastAsia="de-DE"/>
        </w:rPr>
        <w:tab/>
        <w:t>Kennung</w:t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  <w:t>NL0015000NA2</w:t>
      </w:r>
    </w:p>
    <w:p w14:paraId="1E2D775B" w14:textId="18D408DB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b)</w:t>
      </w:r>
      <w:r w:rsidRPr="00295F6C">
        <w:rPr>
          <w:rFonts w:ascii="Open Sans" w:hAnsi="Open Sans" w:cs="Open Sans"/>
          <w:lang w:eastAsia="de-DE"/>
        </w:rPr>
        <w:tab/>
        <w:t>Art des Geschäfts</w:t>
      </w:r>
      <w:r w:rsidR="004475AD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  <w:t>Kauf</w:t>
      </w:r>
    </w:p>
    <w:p w14:paraId="5148AF21" w14:textId="09079FF6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c)</w:t>
      </w:r>
      <w:r w:rsidRPr="00295F6C">
        <w:rPr>
          <w:rFonts w:ascii="Open Sans" w:hAnsi="Open Sans" w:cs="Open Sans"/>
          <w:lang w:eastAsia="de-DE"/>
        </w:rPr>
        <w:tab/>
        <w:t>Preis(e)</w:t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  <w:t>Volumen</w:t>
      </w:r>
    </w:p>
    <w:p w14:paraId="41E7FDDB" w14:textId="663B3004" w:rsidR="007C4C3D" w:rsidRPr="00DF08BC" w:rsidRDefault="00295F6C" w:rsidP="007C4C3D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val="fr-FR" w:eastAsia="de-DE"/>
        </w:rPr>
      </w:pPr>
      <w:r w:rsidRPr="00DF08BC">
        <w:rPr>
          <w:rFonts w:ascii="Open Sans" w:hAnsi="Open Sans" w:cs="Open Sans"/>
          <w:lang w:val="fr-FR" w:eastAsia="de-DE"/>
        </w:rPr>
        <w:t xml:space="preserve"> </w:t>
      </w:r>
      <w:r w:rsidRPr="00DF08BC">
        <w:rPr>
          <w:rFonts w:ascii="Open Sans" w:hAnsi="Open Sans" w:cs="Open Sans"/>
          <w:lang w:val="fr-FR" w:eastAsia="de-DE"/>
        </w:rPr>
        <w:tab/>
      </w:r>
      <w:r w:rsidR="007C4C3D" w:rsidRPr="00DF08BC">
        <w:rPr>
          <w:rFonts w:ascii="Open Sans" w:hAnsi="Open Sans" w:cs="Open Sans"/>
          <w:lang w:val="fr-FR" w:eastAsia="de-DE"/>
        </w:rPr>
        <w:t>11,4 EUR</w:t>
      </w:r>
      <w:r w:rsidR="007C4C3D">
        <w:rPr>
          <w:rFonts w:ascii="Open Sans" w:hAnsi="Open Sans" w:cs="Open Sans"/>
          <w:lang w:eastAsia="de-DE"/>
        </w:rPr>
        <w:tab/>
      </w:r>
      <w:r w:rsidR="007C4C3D">
        <w:rPr>
          <w:rFonts w:ascii="Open Sans" w:hAnsi="Open Sans" w:cs="Open Sans"/>
          <w:lang w:eastAsia="de-DE"/>
        </w:rPr>
        <w:tab/>
      </w:r>
      <w:r w:rsidR="007C4C3D" w:rsidRPr="00DF08BC">
        <w:rPr>
          <w:rFonts w:ascii="Open Sans" w:hAnsi="Open Sans" w:cs="Open Sans"/>
          <w:lang w:val="fr-FR" w:eastAsia="de-DE"/>
        </w:rPr>
        <w:tab/>
        <w:t>1.000,00 EUR</w:t>
      </w:r>
    </w:p>
    <w:p w14:paraId="7C0289AE" w14:textId="35967EAD" w:rsidR="007C4C3D" w:rsidRPr="00DF08BC" w:rsidRDefault="007C4C3D" w:rsidP="007C4C3D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val="fr-FR" w:eastAsia="de-DE"/>
        </w:rPr>
      </w:pPr>
      <w:r w:rsidRPr="00DF08BC">
        <w:rPr>
          <w:rFonts w:ascii="Open Sans" w:hAnsi="Open Sans" w:cs="Open Sans"/>
          <w:lang w:val="fr-FR" w:eastAsia="de-DE"/>
        </w:rPr>
        <w:t xml:space="preserve"> </w:t>
      </w:r>
      <w:r w:rsidRPr="00DF08BC">
        <w:rPr>
          <w:rFonts w:ascii="Open Sans" w:hAnsi="Open Sans" w:cs="Open Sans"/>
          <w:lang w:val="fr-FR" w:eastAsia="de-DE"/>
        </w:rPr>
        <w:tab/>
        <w:t>11,45 EUR</w:t>
      </w:r>
      <w:r>
        <w:rPr>
          <w:rFonts w:ascii="Open Sans" w:hAnsi="Open Sans" w:cs="Open Sans"/>
          <w:lang w:eastAsia="de-DE"/>
        </w:rPr>
        <w:tab/>
      </w:r>
      <w:r>
        <w:rPr>
          <w:rFonts w:ascii="Open Sans" w:hAnsi="Open Sans" w:cs="Open Sans"/>
          <w:lang w:eastAsia="de-DE"/>
        </w:rPr>
        <w:tab/>
      </w:r>
      <w:r w:rsidRPr="00DF08BC">
        <w:rPr>
          <w:rFonts w:ascii="Open Sans" w:hAnsi="Open Sans" w:cs="Open Sans"/>
          <w:lang w:val="fr-FR" w:eastAsia="de-DE"/>
        </w:rPr>
        <w:tab/>
        <w:t>1.000,00 EUR</w:t>
      </w:r>
    </w:p>
    <w:p w14:paraId="069DE479" w14:textId="69A7CF6B" w:rsidR="007C4C3D" w:rsidRPr="00DF08BC" w:rsidRDefault="007C4C3D" w:rsidP="007C4C3D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DF08BC">
        <w:rPr>
          <w:rFonts w:ascii="Open Sans" w:hAnsi="Open Sans" w:cs="Open Sans"/>
          <w:lang w:val="fr-FR" w:eastAsia="de-DE"/>
        </w:rPr>
        <w:t xml:space="preserve"> </w:t>
      </w:r>
      <w:r w:rsidRPr="00DF08BC">
        <w:rPr>
          <w:rFonts w:ascii="Open Sans" w:hAnsi="Open Sans" w:cs="Open Sans"/>
          <w:lang w:val="fr-FR" w:eastAsia="de-DE"/>
        </w:rPr>
        <w:tab/>
      </w:r>
      <w:r w:rsidRPr="00DF08BC">
        <w:rPr>
          <w:rFonts w:ascii="Open Sans" w:hAnsi="Open Sans" w:cs="Open Sans"/>
          <w:lang w:eastAsia="de-DE"/>
        </w:rPr>
        <w:t>11,55 EUR</w:t>
      </w:r>
      <w:r w:rsidRPr="00DF08BC">
        <w:rPr>
          <w:rFonts w:ascii="Open Sans" w:hAnsi="Open Sans" w:cs="Open Sans"/>
          <w:lang w:eastAsia="de-DE"/>
        </w:rPr>
        <w:tab/>
      </w:r>
      <w:r>
        <w:rPr>
          <w:rFonts w:ascii="Open Sans" w:hAnsi="Open Sans" w:cs="Open Sans"/>
          <w:lang w:eastAsia="de-DE"/>
        </w:rPr>
        <w:tab/>
      </w:r>
      <w:r>
        <w:rPr>
          <w:rFonts w:ascii="Open Sans" w:hAnsi="Open Sans" w:cs="Open Sans"/>
          <w:lang w:eastAsia="de-DE"/>
        </w:rPr>
        <w:tab/>
      </w:r>
      <w:r w:rsidRPr="00DF08BC">
        <w:rPr>
          <w:rFonts w:ascii="Open Sans" w:hAnsi="Open Sans" w:cs="Open Sans"/>
          <w:lang w:eastAsia="de-DE"/>
        </w:rPr>
        <w:t>500,00 EUR</w:t>
      </w:r>
    </w:p>
    <w:p w14:paraId="14F5DB5F" w14:textId="382F38AC" w:rsidR="00295F6C" w:rsidRPr="00295F6C" w:rsidRDefault="00295F6C" w:rsidP="007C4C3D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d)</w:t>
      </w:r>
      <w:r w:rsidRPr="00295F6C">
        <w:rPr>
          <w:rFonts w:ascii="Open Sans" w:hAnsi="Open Sans" w:cs="Open Sans"/>
          <w:lang w:eastAsia="de-DE"/>
        </w:rPr>
        <w:tab/>
        <w:t>Aggregierter Preis</w:t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  <w:t>Aggregiertes Volumen</w:t>
      </w:r>
    </w:p>
    <w:p w14:paraId="36ED8D4D" w14:textId="101210D0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 xml:space="preserve"> </w:t>
      </w:r>
      <w:r w:rsidRPr="00295F6C">
        <w:rPr>
          <w:rFonts w:ascii="Open Sans" w:hAnsi="Open Sans" w:cs="Open Sans"/>
          <w:lang w:eastAsia="de-DE"/>
        </w:rPr>
        <w:tab/>
      </w:r>
      <w:r w:rsidR="007C4C3D">
        <w:rPr>
          <w:rFonts w:ascii="Open Sans" w:hAnsi="Open Sans" w:cs="Open Sans"/>
          <w:lang w:eastAsia="de-DE"/>
        </w:rPr>
        <w:t xml:space="preserve">11,45 </w:t>
      </w:r>
      <w:r w:rsidRPr="00295F6C">
        <w:rPr>
          <w:rFonts w:ascii="Open Sans" w:hAnsi="Open Sans" w:cs="Open Sans"/>
          <w:lang w:eastAsia="de-DE"/>
        </w:rPr>
        <w:t>EUR</w:t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  <w:t>2.</w:t>
      </w:r>
      <w:r w:rsidR="007C4C3D">
        <w:rPr>
          <w:rFonts w:ascii="Open Sans" w:hAnsi="Open Sans" w:cs="Open Sans"/>
          <w:lang w:eastAsia="de-DE"/>
        </w:rPr>
        <w:t>5</w:t>
      </w:r>
      <w:r w:rsidRPr="00295F6C">
        <w:rPr>
          <w:rFonts w:ascii="Open Sans" w:hAnsi="Open Sans" w:cs="Open Sans"/>
          <w:lang w:eastAsia="de-DE"/>
        </w:rPr>
        <w:t>00,00 EUR</w:t>
      </w:r>
    </w:p>
    <w:p w14:paraId="525288E1" w14:textId="4ABF1B1A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e)</w:t>
      </w:r>
      <w:r w:rsidRPr="00295F6C">
        <w:rPr>
          <w:rFonts w:ascii="Open Sans" w:hAnsi="Open Sans" w:cs="Open Sans"/>
          <w:lang w:eastAsia="de-DE"/>
        </w:rPr>
        <w:tab/>
        <w:t>Datum des Geschäfts</w:t>
      </w:r>
      <w:r w:rsidRPr="00295F6C">
        <w:rPr>
          <w:rFonts w:ascii="Open Sans" w:hAnsi="Open Sans" w:cs="Open Sans"/>
          <w:lang w:eastAsia="de-DE"/>
        </w:rPr>
        <w:tab/>
        <w:t>14.10.2022 UTC+2</w:t>
      </w:r>
    </w:p>
    <w:p w14:paraId="435A0BA3" w14:textId="3A1D6909" w:rsidR="00295F6C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f)</w:t>
      </w:r>
      <w:r w:rsidRPr="00295F6C">
        <w:rPr>
          <w:rFonts w:ascii="Open Sans" w:hAnsi="Open Sans" w:cs="Open Sans"/>
          <w:lang w:eastAsia="de-DE"/>
        </w:rPr>
        <w:tab/>
        <w:t>Ort des Geschäfts</w:t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  <w:t>Börse Düsseldorf, allgemeiner Freiverkehr</w:t>
      </w:r>
    </w:p>
    <w:p w14:paraId="592E7CE6" w14:textId="3BCF543C" w:rsidR="00A5030B" w:rsidRPr="00295F6C" w:rsidRDefault="00295F6C" w:rsidP="00630FC8">
      <w:pPr>
        <w:tabs>
          <w:tab w:val="left" w:pos="284"/>
        </w:tabs>
        <w:spacing w:after="0" w:line="240" w:lineRule="auto"/>
        <w:ind w:left="426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 xml:space="preserve"> </w:t>
      </w:r>
      <w:r w:rsidRPr="00295F6C">
        <w:rPr>
          <w:rFonts w:ascii="Open Sans" w:hAnsi="Open Sans" w:cs="Open Sans"/>
          <w:lang w:eastAsia="de-DE"/>
        </w:rPr>
        <w:tab/>
        <w:t>MIC</w:t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</w:r>
      <w:r w:rsidRPr="00295F6C">
        <w:rPr>
          <w:rFonts w:ascii="Open Sans" w:hAnsi="Open Sans" w:cs="Open Sans"/>
          <w:lang w:eastAsia="de-DE"/>
        </w:rPr>
        <w:tab/>
        <w:t>XDUS (Dusseldorf)</w:t>
      </w:r>
    </w:p>
    <w:p w14:paraId="31BE3C82" w14:textId="77777777" w:rsidR="00295F6C" w:rsidRPr="00295F6C" w:rsidRDefault="00295F6C" w:rsidP="00580F5A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eastAsia="de-DE"/>
        </w:rPr>
      </w:pPr>
    </w:p>
    <w:p w14:paraId="77E6B900" w14:textId="0E7175BB" w:rsidR="00580F5A" w:rsidRPr="00295F6C" w:rsidRDefault="00580F5A" w:rsidP="00580F5A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Kontakt:</w:t>
      </w:r>
    </w:p>
    <w:p w14:paraId="3BE95393" w14:textId="77777777" w:rsidR="001A4EE5" w:rsidRPr="00295F6C" w:rsidRDefault="001A4EE5" w:rsidP="001A4EE5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eastAsia="de-DE"/>
        </w:rPr>
      </w:pPr>
      <w:r w:rsidRPr="00295F6C">
        <w:rPr>
          <w:rFonts w:ascii="Open Sans" w:hAnsi="Open Sans" w:cs="Open Sans"/>
          <w:lang w:eastAsia="de-DE"/>
        </w:rPr>
        <w:t>Carsten Mainitz</w:t>
      </w:r>
    </w:p>
    <w:p w14:paraId="0137F537" w14:textId="77777777" w:rsidR="001A4EE5" w:rsidRPr="007C4C3D" w:rsidRDefault="001A4EE5" w:rsidP="001A4EE5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val="en-US" w:eastAsia="de-DE"/>
        </w:rPr>
      </w:pPr>
      <w:r w:rsidRPr="007C4C3D">
        <w:rPr>
          <w:rFonts w:ascii="Open Sans" w:hAnsi="Open Sans" w:cs="Open Sans"/>
          <w:lang w:val="en-US" w:eastAsia="de-DE"/>
        </w:rPr>
        <w:t>CFO</w:t>
      </w:r>
    </w:p>
    <w:p w14:paraId="5AC6E50B" w14:textId="77777777" w:rsidR="001A4EE5" w:rsidRPr="007C4C3D" w:rsidRDefault="001A4EE5" w:rsidP="001A4EE5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val="en-US" w:eastAsia="de-DE"/>
        </w:rPr>
      </w:pPr>
    </w:p>
    <w:p w14:paraId="1B4DBB54" w14:textId="6654F450" w:rsidR="001A4EE5" w:rsidRPr="007C4C3D" w:rsidRDefault="001A4EE5" w:rsidP="001A4EE5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val="en-US" w:eastAsia="de-DE"/>
        </w:rPr>
      </w:pPr>
      <w:r w:rsidRPr="007C4C3D">
        <w:rPr>
          <w:rFonts w:ascii="Open Sans" w:hAnsi="Open Sans" w:cs="Open Sans"/>
          <w:lang w:val="en-US" w:eastAsia="de-DE"/>
        </w:rPr>
        <w:t xml:space="preserve">Henri Broen Holding </w:t>
      </w:r>
      <w:r w:rsidR="009B6463" w:rsidRPr="007C4C3D">
        <w:rPr>
          <w:rFonts w:ascii="Open Sans" w:hAnsi="Open Sans" w:cs="Open Sans"/>
          <w:lang w:val="en-US" w:eastAsia="de-DE"/>
        </w:rPr>
        <w:t>N.</w:t>
      </w:r>
      <w:r w:rsidRPr="007C4C3D">
        <w:rPr>
          <w:rFonts w:ascii="Open Sans" w:hAnsi="Open Sans" w:cs="Open Sans"/>
          <w:lang w:val="en-US" w:eastAsia="de-DE"/>
        </w:rPr>
        <w:t>V.</w:t>
      </w:r>
    </w:p>
    <w:p w14:paraId="707A1786" w14:textId="77777777" w:rsidR="001A4EE5" w:rsidRPr="00A5030B" w:rsidRDefault="001A4EE5" w:rsidP="001A4EE5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val="fr-FR" w:eastAsia="de-DE"/>
        </w:rPr>
      </w:pPr>
      <w:r w:rsidRPr="00A5030B">
        <w:rPr>
          <w:rFonts w:ascii="Open Sans" w:hAnsi="Open Sans" w:cs="Open Sans"/>
          <w:lang w:val="fr-FR" w:eastAsia="de-DE"/>
        </w:rPr>
        <w:t>Croy 7C</w:t>
      </w:r>
    </w:p>
    <w:p w14:paraId="16E5623F" w14:textId="77777777" w:rsidR="001A4EE5" w:rsidRPr="00A5030B" w:rsidRDefault="001A4EE5" w:rsidP="001A4EE5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val="fr-FR" w:eastAsia="de-DE"/>
        </w:rPr>
      </w:pPr>
      <w:r w:rsidRPr="00A5030B">
        <w:rPr>
          <w:rFonts w:ascii="Open Sans" w:hAnsi="Open Sans" w:cs="Open Sans"/>
          <w:lang w:val="fr-FR" w:eastAsia="de-DE"/>
        </w:rPr>
        <w:t>5653 LC Eindhoven</w:t>
      </w:r>
    </w:p>
    <w:p w14:paraId="2C880818" w14:textId="78F6DA62" w:rsidR="001A4EE5" w:rsidRPr="00A5030B" w:rsidRDefault="001A4EE5" w:rsidP="001A4EE5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val="fr-FR" w:eastAsia="de-DE"/>
        </w:rPr>
      </w:pPr>
      <w:r w:rsidRPr="00A5030B">
        <w:rPr>
          <w:rFonts w:ascii="Open Sans" w:hAnsi="Open Sans" w:cs="Open Sans"/>
          <w:lang w:val="fr-FR" w:eastAsia="de-DE"/>
        </w:rPr>
        <w:t>Niederlande</w:t>
      </w:r>
    </w:p>
    <w:p w14:paraId="10184CC7" w14:textId="77777777" w:rsidR="001A4EE5" w:rsidRPr="00A5030B" w:rsidRDefault="001A4EE5" w:rsidP="001A4EE5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val="fr-FR" w:eastAsia="de-DE"/>
        </w:rPr>
      </w:pPr>
    </w:p>
    <w:p w14:paraId="0ECD7332" w14:textId="05F96C4A" w:rsidR="00A876A3" w:rsidRPr="00A5030B" w:rsidRDefault="00730B07" w:rsidP="001A4EE5">
      <w:pPr>
        <w:tabs>
          <w:tab w:val="left" w:pos="284"/>
        </w:tabs>
        <w:spacing w:after="0" w:line="240" w:lineRule="auto"/>
        <w:jc w:val="both"/>
        <w:rPr>
          <w:rStyle w:val="Hyperlink"/>
          <w:rFonts w:ascii="Open Sans" w:hAnsi="Open Sans" w:cs="Open Sans"/>
          <w:color w:val="auto"/>
          <w:lang w:val="fr-FR" w:eastAsia="de-DE"/>
        </w:rPr>
      </w:pPr>
      <w:hyperlink r:id="rId8" w:history="1">
        <w:r w:rsidR="001A4EE5" w:rsidRPr="00A5030B">
          <w:rPr>
            <w:rStyle w:val="Hyperlink"/>
            <w:rFonts w:ascii="Open Sans" w:hAnsi="Open Sans" w:cs="Open Sans"/>
            <w:color w:val="auto"/>
            <w:lang w:val="fr-FR" w:eastAsia="de-DE"/>
          </w:rPr>
          <w:t>mainitz@hbroen.com</w:t>
        </w:r>
      </w:hyperlink>
    </w:p>
    <w:p w14:paraId="07F0C66B" w14:textId="6368DD0C" w:rsidR="003B05F4" w:rsidRPr="001A4EE5" w:rsidRDefault="00730B07" w:rsidP="001A4EE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lang w:val="fr-FR" w:eastAsia="de-DE"/>
        </w:rPr>
      </w:pPr>
      <w:hyperlink r:id="rId9" w:history="1">
        <w:r w:rsidR="003B05F4" w:rsidRPr="00A5030B">
          <w:rPr>
            <w:rStyle w:val="Hyperlink"/>
            <w:rFonts w:ascii="Open Sans" w:hAnsi="Open Sans" w:cs="Open Sans"/>
            <w:color w:val="auto"/>
            <w:lang w:val="fr-FR" w:eastAsia="de-DE"/>
          </w:rPr>
          <w:t>www.hbroen.com</w:t>
        </w:r>
      </w:hyperlink>
    </w:p>
    <w:sectPr w:rsidR="003B05F4" w:rsidRPr="001A4EE5" w:rsidSect="00D74F3E">
      <w:headerReference w:type="default" r:id="rId10"/>
      <w:footerReference w:type="first" r:id="rId11"/>
      <w:pgSz w:w="11906" w:h="16838" w:code="9"/>
      <w:pgMar w:top="2977" w:right="926" w:bottom="709" w:left="1417" w:header="993" w:footer="3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BDF6" w14:textId="77777777" w:rsidR="00725CA7" w:rsidRDefault="00725CA7">
      <w:pPr>
        <w:spacing w:after="0" w:line="240" w:lineRule="auto"/>
      </w:pPr>
      <w:r>
        <w:separator/>
      </w:r>
    </w:p>
  </w:endnote>
  <w:endnote w:type="continuationSeparator" w:id="0">
    <w:p w14:paraId="4C2E7EA8" w14:textId="77777777" w:rsidR="00725CA7" w:rsidRDefault="0072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57Cn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EC61" w14:textId="440039CC" w:rsidR="009E2B57" w:rsidRPr="00703951" w:rsidRDefault="009E2B57" w:rsidP="00A71AB2">
    <w:pPr>
      <w:pStyle w:val="Fuzeile"/>
      <w:ind w:left="-567"/>
      <w:jc w:val="center"/>
      <w:rPr>
        <w:rFonts w:ascii="Open Sans" w:hAnsi="Open Sans" w:cs="Open Sans"/>
      </w:rPr>
    </w:pPr>
    <w:r w:rsidRPr="00703951">
      <w:rPr>
        <w:rFonts w:ascii="Open Sans" w:hAnsi="Open Sans" w:cs="Open Sans"/>
        <w:noProof/>
        <w:sz w:val="4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65C053" wp14:editId="57B6121D">
              <wp:simplePos x="0" y="0"/>
              <wp:positionH relativeFrom="column">
                <wp:posOffset>-918845</wp:posOffset>
              </wp:positionH>
              <wp:positionV relativeFrom="paragraph">
                <wp:posOffset>-160020</wp:posOffset>
              </wp:positionV>
              <wp:extent cx="75819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0B066C" id="Gerader Verbinder 4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35pt,-12.6pt" to="524.6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" strokecolor="maroon"/>
          </w:pict>
        </mc:Fallback>
      </mc:AlternateContent>
    </w:r>
    <w:r>
      <w:rPr>
        <w:rFonts w:ascii="Open Sans" w:hAnsi="Open Sans" w:cs="Open Sans"/>
        <w:noProof/>
        <w:sz w:val="40"/>
      </w:rPr>
      <w:t xml:space="preserve"> </w:t>
    </w:r>
  </w:p>
  <w:p w14:paraId="058838C8" w14:textId="77777777" w:rsidR="009E2B57" w:rsidRPr="00A71AB2" w:rsidRDefault="009E2B57" w:rsidP="00A71A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E865" w14:textId="77777777" w:rsidR="00725CA7" w:rsidRDefault="00725CA7">
      <w:pPr>
        <w:spacing w:after="0" w:line="240" w:lineRule="auto"/>
      </w:pPr>
      <w:r>
        <w:separator/>
      </w:r>
    </w:p>
  </w:footnote>
  <w:footnote w:type="continuationSeparator" w:id="0">
    <w:p w14:paraId="119F5E3B" w14:textId="77777777" w:rsidR="00725CA7" w:rsidRDefault="0072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22B7" w14:textId="379C1814" w:rsidR="002A356D" w:rsidRPr="001A4EE5" w:rsidRDefault="001A4EE5" w:rsidP="001A4EE5">
    <w:pPr>
      <w:pStyle w:val="Kopf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A547A9F" wp14:editId="2894FBBB">
          <wp:simplePos x="0" y="0"/>
          <wp:positionH relativeFrom="column">
            <wp:posOffset>4918075</wp:posOffset>
          </wp:positionH>
          <wp:positionV relativeFrom="paragraph">
            <wp:posOffset>-287655</wp:posOffset>
          </wp:positionV>
          <wp:extent cx="1196340" cy="1196340"/>
          <wp:effectExtent l="0" t="0" r="3810" b="381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08A"/>
    <w:multiLevelType w:val="hybridMultilevel"/>
    <w:tmpl w:val="4510CE6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366D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265F30"/>
    <w:multiLevelType w:val="hybridMultilevel"/>
    <w:tmpl w:val="2BAE0AAE"/>
    <w:lvl w:ilvl="0" w:tplc="3A5AE5E2">
      <w:start w:val="1"/>
      <w:numFmt w:val="decimal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1C03"/>
    <w:multiLevelType w:val="hybridMultilevel"/>
    <w:tmpl w:val="918C0D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75E3B"/>
    <w:multiLevelType w:val="hybridMultilevel"/>
    <w:tmpl w:val="6B52ABB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F7851"/>
    <w:multiLevelType w:val="hybridMultilevel"/>
    <w:tmpl w:val="56DA63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8B1A7D"/>
    <w:multiLevelType w:val="hybridMultilevel"/>
    <w:tmpl w:val="95DA68FC"/>
    <w:lvl w:ilvl="0" w:tplc="CF42B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24009"/>
    <w:multiLevelType w:val="hybridMultilevel"/>
    <w:tmpl w:val="72C66F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62FE5"/>
    <w:multiLevelType w:val="hybridMultilevel"/>
    <w:tmpl w:val="E38C360E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88B6F6D"/>
    <w:multiLevelType w:val="hybridMultilevel"/>
    <w:tmpl w:val="A678DCF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767EC"/>
    <w:multiLevelType w:val="hybridMultilevel"/>
    <w:tmpl w:val="23DE8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D47F2"/>
    <w:multiLevelType w:val="hybridMultilevel"/>
    <w:tmpl w:val="53E02970"/>
    <w:lvl w:ilvl="0" w:tplc="1A6CE48A">
      <w:start w:val="1"/>
      <w:numFmt w:val="bullet"/>
      <w:lvlText w:val="■"/>
      <w:lvlJc w:val="left"/>
      <w:pPr>
        <w:ind w:left="2629" w:hanging="360"/>
      </w:pPr>
      <w:rPr>
        <w:rFonts w:ascii="Arial" w:hAnsi="Arial" w:hint="default"/>
        <w:b/>
        <w:i w:val="0"/>
        <w:color w:val="000040"/>
        <w:sz w:val="20"/>
      </w:rPr>
    </w:lvl>
    <w:lvl w:ilvl="1" w:tplc="0407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2" w15:restartNumberingAfterBreak="0">
    <w:nsid w:val="4CFE661B"/>
    <w:multiLevelType w:val="hybridMultilevel"/>
    <w:tmpl w:val="C0D2B624"/>
    <w:lvl w:ilvl="0" w:tplc="D90666D8">
      <w:start w:val="1"/>
      <w:numFmt w:val="lowerLetter"/>
      <w:lvlText w:val="(%1)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DD40A9F"/>
    <w:multiLevelType w:val="hybridMultilevel"/>
    <w:tmpl w:val="4B5ECA76"/>
    <w:lvl w:ilvl="0" w:tplc="9AC628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83DB7"/>
    <w:multiLevelType w:val="hybridMultilevel"/>
    <w:tmpl w:val="CE344EBA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95EDD"/>
    <w:multiLevelType w:val="hybridMultilevel"/>
    <w:tmpl w:val="FBA0EE5A"/>
    <w:lvl w:ilvl="0" w:tplc="91502A42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F2B90"/>
    <w:multiLevelType w:val="hybridMultilevel"/>
    <w:tmpl w:val="4E5A2C28"/>
    <w:lvl w:ilvl="0" w:tplc="64B25A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244E8"/>
    <w:multiLevelType w:val="hybridMultilevel"/>
    <w:tmpl w:val="63B217E2"/>
    <w:lvl w:ilvl="0" w:tplc="B1627E4A">
      <w:start w:val="1"/>
      <w:numFmt w:val="upperLetter"/>
      <w:pStyle w:val="berschriften"/>
      <w:lvlText w:val="%1."/>
      <w:lvlJc w:val="left"/>
      <w:pPr>
        <w:ind w:left="3196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18" w15:restartNumberingAfterBreak="0">
    <w:nsid w:val="5CF332ED"/>
    <w:multiLevelType w:val="hybridMultilevel"/>
    <w:tmpl w:val="C85E37E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46388"/>
    <w:multiLevelType w:val="hybridMultilevel"/>
    <w:tmpl w:val="185E3386"/>
    <w:lvl w:ilvl="0" w:tplc="0066976E">
      <w:start w:val="1"/>
      <w:numFmt w:val="lowerLetter"/>
      <w:lvlText w:val="(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03E5526"/>
    <w:multiLevelType w:val="hybridMultilevel"/>
    <w:tmpl w:val="9F08677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C223D"/>
    <w:multiLevelType w:val="hybridMultilevel"/>
    <w:tmpl w:val="8CA03C2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96456"/>
    <w:multiLevelType w:val="hybridMultilevel"/>
    <w:tmpl w:val="6494F5C2"/>
    <w:lvl w:ilvl="0" w:tplc="BC6E59AE">
      <w:start w:val="1"/>
      <w:numFmt w:val="decimal"/>
      <w:lvlText w:val="(%1)"/>
      <w:lvlJc w:val="left"/>
      <w:pPr>
        <w:ind w:left="1065" w:hanging="705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E642A"/>
    <w:multiLevelType w:val="hybridMultilevel"/>
    <w:tmpl w:val="D9CE2D9A"/>
    <w:lvl w:ilvl="0" w:tplc="E82806D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CC0006"/>
    <w:multiLevelType w:val="hybridMultilevel"/>
    <w:tmpl w:val="54D28654"/>
    <w:lvl w:ilvl="0" w:tplc="4F58493E">
      <w:start w:val="1"/>
      <w:numFmt w:val="bullet"/>
      <w:lvlText w:val="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8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263829">
    <w:abstractNumId w:val="11"/>
  </w:num>
  <w:num w:numId="2" w16cid:durableId="1938440578">
    <w:abstractNumId w:val="19"/>
  </w:num>
  <w:num w:numId="3" w16cid:durableId="105932161">
    <w:abstractNumId w:val="2"/>
  </w:num>
  <w:num w:numId="4" w16cid:durableId="62719931">
    <w:abstractNumId w:val="9"/>
  </w:num>
  <w:num w:numId="5" w16cid:durableId="1670644364">
    <w:abstractNumId w:val="13"/>
  </w:num>
  <w:num w:numId="6" w16cid:durableId="1991866740">
    <w:abstractNumId w:val="23"/>
  </w:num>
  <w:num w:numId="7" w16cid:durableId="904413862">
    <w:abstractNumId w:val="22"/>
  </w:num>
  <w:num w:numId="8" w16cid:durableId="1303731448">
    <w:abstractNumId w:val="0"/>
  </w:num>
  <w:num w:numId="9" w16cid:durableId="1382360393">
    <w:abstractNumId w:val="12"/>
  </w:num>
  <w:num w:numId="10" w16cid:durableId="2075004911">
    <w:abstractNumId w:val="20"/>
  </w:num>
  <w:num w:numId="11" w16cid:durableId="564755099">
    <w:abstractNumId w:val="18"/>
  </w:num>
  <w:num w:numId="12" w16cid:durableId="888952841">
    <w:abstractNumId w:val="21"/>
  </w:num>
  <w:num w:numId="13" w16cid:durableId="492378220">
    <w:abstractNumId w:val="17"/>
  </w:num>
  <w:num w:numId="14" w16cid:durableId="719285327">
    <w:abstractNumId w:val="5"/>
  </w:num>
  <w:num w:numId="15" w16cid:durableId="1232230797">
    <w:abstractNumId w:val="10"/>
  </w:num>
  <w:num w:numId="16" w16cid:durableId="1093476159">
    <w:abstractNumId w:val="1"/>
  </w:num>
  <w:num w:numId="17" w16cid:durableId="1470125165">
    <w:abstractNumId w:val="8"/>
  </w:num>
  <w:num w:numId="18" w16cid:durableId="226192324">
    <w:abstractNumId w:val="24"/>
  </w:num>
  <w:num w:numId="19" w16cid:durableId="855268168">
    <w:abstractNumId w:val="17"/>
    <w:lvlOverride w:ilvl="0">
      <w:startOverride w:val="4"/>
    </w:lvlOverride>
  </w:num>
  <w:num w:numId="20" w16cid:durableId="1020351699">
    <w:abstractNumId w:val="16"/>
  </w:num>
  <w:num w:numId="21" w16cid:durableId="262879396">
    <w:abstractNumId w:val="15"/>
  </w:num>
  <w:num w:numId="22" w16cid:durableId="2010134525">
    <w:abstractNumId w:val="6"/>
  </w:num>
  <w:num w:numId="23" w16cid:durableId="1186283122">
    <w:abstractNumId w:val="3"/>
  </w:num>
  <w:num w:numId="24" w16cid:durableId="100608571">
    <w:abstractNumId w:val="24"/>
  </w:num>
  <w:num w:numId="25" w16cid:durableId="1432160073">
    <w:abstractNumId w:val="7"/>
  </w:num>
  <w:num w:numId="26" w16cid:durableId="1552812136">
    <w:abstractNumId w:val="4"/>
  </w:num>
  <w:num w:numId="27" w16cid:durableId="1279602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DF"/>
    <w:rsid w:val="000009C8"/>
    <w:rsid w:val="0000215F"/>
    <w:rsid w:val="0000465B"/>
    <w:rsid w:val="00012504"/>
    <w:rsid w:val="00013C77"/>
    <w:rsid w:val="00015254"/>
    <w:rsid w:val="00032D57"/>
    <w:rsid w:val="00035087"/>
    <w:rsid w:val="000470FF"/>
    <w:rsid w:val="00050BEC"/>
    <w:rsid w:val="0005175C"/>
    <w:rsid w:val="00054171"/>
    <w:rsid w:val="00054EFC"/>
    <w:rsid w:val="00067AC7"/>
    <w:rsid w:val="00070A89"/>
    <w:rsid w:val="00071064"/>
    <w:rsid w:val="00072148"/>
    <w:rsid w:val="0009333B"/>
    <w:rsid w:val="000956AC"/>
    <w:rsid w:val="000A1695"/>
    <w:rsid w:val="000A1B33"/>
    <w:rsid w:val="000A7850"/>
    <w:rsid w:val="000B0F4D"/>
    <w:rsid w:val="000B2835"/>
    <w:rsid w:val="000B5FD5"/>
    <w:rsid w:val="000C08A0"/>
    <w:rsid w:val="000C101F"/>
    <w:rsid w:val="000C5A98"/>
    <w:rsid w:val="000D09F3"/>
    <w:rsid w:val="000D1237"/>
    <w:rsid w:val="000D429A"/>
    <w:rsid w:val="000D6CE3"/>
    <w:rsid w:val="000E44D3"/>
    <w:rsid w:val="000F4E3B"/>
    <w:rsid w:val="000F72AD"/>
    <w:rsid w:val="00102EE6"/>
    <w:rsid w:val="00105BE6"/>
    <w:rsid w:val="001071D1"/>
    <w:rsid w:val="0011556C"/>
    <w:rsid w:val="0011774A"/>
    <w:rsid w:val="00125163"/>
    <w:rsid w:val="00127F38"/>
    <w:rsid w:val="00132834"/>
    <w:rsid w:val="00132C6E"/>
    <w:rsid w:val="00140C24"/>
    <w:rsid w:val="00151BD8"/>
    <w:rsid w:val="00156842"/>
    <w:rsid w:val="001605B2"/>
    <w:rsid w:val="001607CC"/>
    <w:rsid w:val="00167FAE"/>
    <w:rsid w:val="00171E14"/>
    <w:rsid w:val="00184FDD"/>
    <w:rsid w:val="0018707E"/>
    <w:rsid w:val="001A3FE4"/>
    <w:rsid w:val="001A4EE5"/>
    <w:rsid w:val="001A4FC2"/>
    <w:rsid w:val="001B590F"/>
    <w:rsid w:val="001C1665"/>
    <w:rsid w:val="001C17CC"/>
    <w:rsid w:val="001C3043"/>
    <w:rsid w:val="001C54CF"/>
    <w:rsid w:val="001C69DB"/>
    <w:rsid w:val="001D63D4"/>
    <w:rsid w:val="001D7633"/>
    <w:rsid w:val="001E6E66"/>
    <w:rsid w:val="001E7796"/>
    <w:rsid w:val="002041F7"/>
    <w:rsid w:val="00206BFF"/>
    <w:rsid w:val="00212F7B"/>
    <w:rsid w:val="00214245"/>
    <w:rsid w:val="002145D1"/>
    <w:rsid w:val="0021508C"/>
    <w:rsid w:val="00225C42"/>
    <w:rsid w:val="0023245D"/>
    <w:rsid w:val="00235370"/>
    <w:rsid w:val="00235937"/>
    <w:rsid w:val="00236920"/>
    <w:rsid w:val="00243289"/>
    <w:rsid w:val="0024687B"/>
    <w:rsid w:val="00257737"/>
    <w:rsid w:val="00262FB9"/>
    <w:rsid w:val="00263553"/>
    <w:rsid w:val="002732C4"/>
    <w:rsid w:val="0027636D"/>
    <w:rsid w:val="00283039"/>
    <w:rsid w:val="002863C4"/>
    <w:rsid w:val="00291473"/>
    <w:rsid w:val="00295F6C"/>
    <w:rsid w:val="00296C9A"/>
    <w:rsid w:val="002A2270"/>
    <w:rsid w:val="002A271D"/>
    <w:rsid w:val="002A356D"/>
    <w:rsid w:val="002A3AE1"/>
    <w:rsid w:val="002A5131"/>
    <w:rsid w:val="002B1814"/>
    <w:rsid w:val="002B35CD"/>
    <w:rsid w:val="002B4D4B"/>
    <w:rsid w:val="002B6CFC"/>
    <w:rsid w:val="002B7396"/>
    <w:rsid w:val="002C2A73"/>
    <w:rsid w:val="002C5931"/>
    <w:rsid w:val="002D3F0A"/>
    <w:rsid w:val="002E69AF"/>
    <w:rsid w:val="002F3D59"/>
    <w:rsid w:val="002F6BE7"/>
    <w:rsid w:val="00304C4F"/>
    <w:rsid w:val="00312096"/>
    <w:rsid w:val="00315E0A"/>
    <w:rsid w:val="0031660B"/>
    <w:rsid w:val="0033313F"/>
    <w:rsid w:val="003355DE"/>
    <w:rsid w:val="0034184B"/>
    <w:rsid w:val="0035167B"/>
    <w:rsid w:val="003551D6"/>
    <w:rsid w:val="00360554"/>
    <w:rsid w:val="00380798"/>
    <w:rsid w:val="00382191"/>
    <w:rsid w:val="003955B9"/>
    <w:rsid w:val="00396165"/>
    <w:rsid w:val="003B05F4"/>
    <w:rsid w:val="003B0CC0"/>
    <w:rsid w:val="003B6A4A"/>
    <w:rsid w:val="003C402A"/>
    <w:rsid w:val="003C5733"/>
    <w:rsid w:val="003D055E"/>
    <w:rsid w:val="003D2CCB"/>
    <w:rsid w:val="003E0135"/>
    <w:rsid w:val="003E3AB1"/>
    <w:rsid w:val="003F3F24"/>
    <w:rsid w:val="003F4375"/>
    <w:rsid w:val="003F4B50"/>
    <w:rsid w:val="004014C6"/>
    <w:rsid w:val="004023C3"/>
    <w:rsid w:val="0040287E"/>
    <w:rsid w:val="004060DC"/>
    <w:rsid w:val="00431365"/>
    <w:rsid w:val="00441E7F"/>
    <w:rsid w:val="00443531"/>
    <w:rsid w:val="004435B6"/>
    <w:rsid w:val="00443716"/>
    <w:rsid w:val="004475AD"/>
    <w:rsid w:val="00452265"/>
    <w:rsid w:val="004631ED"/>
    <w:rsid w:val="00493082"/>
    <w:rsid w:val="004A0DE0"/>
    <w:rsid w:val="004C00A8"/>
    <w:rsid w:val="004C0536"/>
    <w:rsid w:val="004C3848"/>
    <w:rsid w:val="004C4846"/>
    <w:rsid w:val="004D0CDE"/>
    <w:rsid w:val="004D186F"/>
    <w:rsid w:val="004D6A1D"/>
    <w:rsid w:val="004E73E2"/>
    <w:rsid w:val="004F01A1"/>
    <w:rsid w:val="004F7208"/>
    <w:rsid w:val="00503E6C"/>
    <w:rsid w:val="00505AEB"/>
    <w:rsid w:val="00512F6E"/>
    <w:rsid w:val="0051566B"/>
    <w:rsid w:val="0051595A"/>
    <w:rsid w:val="00520438"/>
    <w:rsid w:val="0052148A"/>
    <w:rsid w:val="00525E5E"/>
    <w:rsid w:val="00526528"/>
    <w:rsid w:val="00526CF2"/>
    <w:rsid w:val="00541C06"/>
    <w:rsid w:val="00546F3C"/>
    <w:rsid w:val="00551FF5"/>
    <w:rsid w:val="005522A6"/>
    <w:rsid w:val="00557630"/>
    <w:rsid w:val="00567BB5"/>
    <w:rsid w:val="00571692"/>
    <w:rsid w:val="00580F5A"/>
    <w:rsid w:val="0058536C"/>
    <w:rsid w:val="005951F8"/>
    <w:rsid w:val="00597E98"/>
    <w:rsid w:val="005A28F6"/>
    <w:rsid w:val="005A2FC1"/>
    <w:rsid w:val="005A52E2"/>
    <w:rsid w:val="005A7082"/>
    <w:rsid w:val="005B1DF1"/>
    <w:rsid w:val="005B2441"/>
    <w:rsid w:val="005C4A48"/>
    <w:rsid w:val="005D194D"/>
    <w:rsid w:val="005D77F8"/>
    <w:rsid w:val="005F51F2"/>
    <w:rsid w:val="006064F3"/>
    <w:rsid w:val="006068A0"/>
    <w:rsid w:val="0061386B"/>
    <w:rsid w:val="00617C68"/>
    <w:rsid w:val="00620328"/>
    <w:rsid w:val="00630FC8"/>
    <w:rsid w:val="00633159"/>
    <w:rsid w:val="00642DF8"/>
    <w:rsid w:val="006502AC"/>
    <w:rsid w:val="00660A10"/>
    <w:rsid w:val="00663972"/>
    <w:rsid w:val="00672A37"/>
    <w:rsid w:val="00675CAE"/>
    <w:rsid w:val="006818DF"/>
    <w:rsid w:val="0069432F"/>
    <w:rsid w:val="006A0548"/>
    <w:rsid w:val="006A28C7"/>
    <w:rsid w:val="006A61B3"/>
    <w:rsid w:val="006B5C70"/>
    <w:rsid w:val="006B6686"/>
    <w:rsid w:val="006B738B"/>
    <w:rsid w:val="006B7DAB"/>
    <w:rsid w:val="006C124F"/>
    <w:rsid w:val="006C61D1"/>
    <w:rsid w:val="006C658C"/>
    <w:rsid w:val="006D68DA"/>
    <w:rsid w:val="006E6664"/>
    <w:rsid w:val="006E6D93"/>
    <w:rsid w:val="006F2872"/>
    <w:rsid w:val="006F49A0"/>
    <w:rsid w:val="00703951"/>
    <w:rsid w:val="00705705"/>
    <w:rsid w:val="00711961"/>
    <w:rsid w:val="00722F8B"/>
    <w:rsid w:val="00724329"/>
    <w:rsid w:val="00724E96"/>
    <w:rsid w:val="00725CA7"/>
    <w:rsid w:val="00727BB9"/>
    <w:rsid w:val="00727DD5"/>
    <w:rsid w:val="00730B07"/>
    <w:rsid w:val="007463D4"/>
    <w:rsid w:val="00747573"/>
    <w:rsid w:val="00751C9A"/>
    <w:rsid w:val="00764025"/>
    <w:rsid w:val="00764985"/>
    <w:rsid w:val="00765172"/>
    <w:rsid w:val="0077119B"/>
    <w:rsid w:val="00773133"/>
    <w:rsid w:val="007746C8"/>
    <w:rsid w:val="00776C63"/>
    <w:rsid w:val="00780BA3"/>
    <w:rsid w:val="007819A8"/>
    <w:rsid w:val="007863AB"/>
    <w:rsid w:val="0078776E"/>
    <w:rsid w:val="007A16F8"/>
    <w:rsid w:val="007A19DB"/>
    <w:rsid w:val="007A6719"/>
    <w:rsid w:val="007B7BE8"/>
    <w:rsid w:val="007C1C0D"/>
    <w:rsid w:val="007C28B6"/>
    <w:rsid w:val="007C4C3D"/>
    <w:rsid w:val="007C55E8"/>
    <w:rsid w:val="007D1510"/>
    <w:rsid w:val="007D1A2B"/>
    <w:rsid w:val="007D268E"/>
    <w:rsid w:val="007D7A57"/>
    <w:rsid w:val="007E2FDA"/>
    <w:rsid w:val="007F02B7"/>
    <w:rsid w:val="00804929"/>
    <w:rsid w:val="008076FD"/>
    <w:rsid w:val="00817092"/>
    <w:rsid w:val="008304FC"/>
    <w:rsid w:val="00830931"/>
    <w:rsid w:val="00836A6F"/>
    <w:rsid w:val="00837978"/>
    <w:rsid w:val="008451E7"/>
    <w:rsid w:val="008452DF"/>
    <w:rsid w:val="0084611F"/>
    <w:rsid w:val="00865D62"/>
    <w:rsid w:val="00873D27"/>
    <w:rsid w:val="00874195"/>
    <w:rsid w:val="008749AE"/>
    <w:rsid w:val="0087570C"/>
    <w:rsid w:val="00876322"/>
    <w:rsid w:val="008827B5"/>
    <w:rsid w:val="00883DD2"/>
    <w:rsid w:val="008A3364"/>
    <w:rsid w:val="008A5677"/>
    <w:rsid w:val="008B269B"/>
    <w:rsid w:val="008B5C9B"/>
    <w:rsid w:val="008B6E88"/>
    <w:rsid w:val="008C0816"/>
    <w:rsid w:val="008C1A4C"/>
    <w:rsid w:val="008C3A82"/>
    <w:rsid w:val="008D7D88"/>
    <w:rsid w:val="008E5A20"/>
    <w:rsid w:val="009060DB"/>
    <w:rsid w:val="009114E0"/>
    <w:rsid w:val="0091487B"/>
    <w:rsid w:val="00920345"/>
    <w:rsid w:val="0092122A"/>
    <w:rsid w:val="0092156D"/>
    <w:rsid w:val="00922520"/>
    <w:rsid w:val="00930BD0"/>
    <w:rsid w:val="009310A9"/>
    <w:rsid w:val="00934CDC"/>
    <w:rsid w:val="00934D13"/>
    <w:rsid w:val="00934E3C"/>
    <w:rsid w:val="00940ED7"/>
    <w:rsid w:val="00956001"/>
    <w:rsid w:val="00964D6F"/>
    <w:rsid w:val="00965081"/>
    <w:rsid w:val="00965F1C"/>
    <w:rsid w:val="009664EF"/>
    <w:rsid w:val="00970D34"/>
    <w:rsid w:val="0097120C"/>
    <w:rsid w:val="00972B56"/>
    <w:rsid w:val="00984783"/>
    <w:rsid w:val="00994DA7"/>
    <w:rsid w:val="00995FB6"/>
    <w:rsid w:val="009965BD"/>
    <w:rsid w:val="00996B45"/>
    <w:rsid w:val="00996F2E"/>
    <w:rsid w:val="009A173C"/>
    <w:rsid w:val="009A47AD"/>
    <w:rsid w:val="009A4D55"/>
    <w:rsid w:val="009B235E"/>
    <w:rsid w:val="009B59A1"/>
    <w:rsid w:val="009B6463"/>
    <w:rsid w:val="009C132B"/>
    <w:rsid w:val="009C3CD4"/>
    <w:rsid w:val="009D1174"/>
    <w:rsid w:val="009E08A5"/>
    <w:rsid w:val="009E1110"/>
    <w:rsid w:val="009E2B57"/>
    <w:rsid w:val="009F09C0"/>
    <w:rsid w:val="009F1F1E"/>
    <w:rsid w:val="009F356B"/>
    <w:rsid w:val="009F4090"/>
    <w:rsid w:val="00A119E5"/>
    <w:rsid w:val="00A13C3C"/>
    <w:rsid w:val="00A1695F"/>
    <w:rsid w:val="00A30E9A"/>
    <w:rsid w:val="00A346E8"/>
    <w:rsid w:val="00A37B89"/>
    <w:rsid w:val="00A425C7"/>
    <w:rsid w:val="00A4795A"/>
    <w:rsid w:val="00A5030B"/>
    <w:rsid w:val="00A57272"/>
    <w:rsid w:val="00A601DC"/>
    <w:rsid w:val="00A6406C"/>
    <w:rsid w:val="00A71AB2"/>
    <w:rsid w:val="00A83280"/>
    <w:rsid w:val="00A846D1"/>
    <w:rsid w:val="00A876A3"/>
    <w:rsid w:val="00A90849"/>
    <w:rsid w:val="00A94EDF"/>
    <w:rsid w:val="00A95AAD"/>
    <w:rsid w:val="00AA4100"/>
    <w:rsid w:val="00AB1765"/>
    <w:rsid w:val="00AB1C1A"/>
    <w:rsid w:val="00AC2EB5"/>
    <w:rsid w:val="00AC6CD1"/>
    <w:rsid w:val="00AC787D"/>
    <w:rsid w:val="00AD0E38"/>
    <w:rsid w:val="00AD1881"/>
    <w:rsid w:val="00AD4F73"/>
    <w:rsid w:val="00AD5F0E"/>
    <w:rsid w:val="00AE044C"/>
    <w:rsid w:val="00AE1224"/>
    <w:rsid w:val="00AE722B"/>
    <w:rsid w:val="00B00B91"/>
    <w:rsid w:val="00B02679"/>
    <w:rsid w:val="00B13EA1"/>
    <w:rsid w:val="00B165D7"/>
    <w:rsid w:val="00B1740C"/>
    <w:rsid w:val="00B2742A"/>
    <w:rsid w:val="00B27690"/>
    <w:rsid w:val="00B36015"/>
    <w:rsid w:val="00B36B7A"/>
    <w:rsid w:val="00B46005"/>
    <w:rsid w:val="00B5519A"/>
    <w:rsid w:val="00B74ACF"/>
    <w:rsid w:val="00B83686"/>
    <w:rsid w:val="00B8636D"/>
    <w:rsid w:val="00B9264C"/>
    <w:rsid w:val="00B94F15"/>
    <w:rsid w:val="00B96285"/>
    <w:rsid w:val="00BA1045"/>
    <w:rsid w:val="00BB5FCB"/>
    <w:rsid w:val="00BB66C1"/>
    <w:rsid w:val="00BD22E4"/>
    <w:rsid w:val="00BD2A1E"/>
    <w:rsid w:val="00BD5048"/>
    <w:rsid w:val="00BD728D"/>
    <w:rsid w:val="00BE4A71"/>
    <w:rsid w:val="00BF1126"/>
    <w:rsid w:val="00BF6FB2"/>
    <w:rsid w:val="00C013C3"/>
    <w:rsid w:val="00C017F6"/>
    <w:rsid w:val="00C01E2B"/>
    <w:rsid w:val="00C1305F"/>
    <w:rsid w:val="00C15478"/>
    <w:rsid w:val="00C326AC"/>
    <w:rsid w:val="00C336AD"/>
    <w:rsid w:val="00C35371"/>
    <w:rsid w:val="00C357C4"/>
    <w:rsid w:val="00C4085A"/>
    <w:rsid w:val="00C47E20"/>
    <w:rsid w:val="00C5458B"/>
    <w:rsid w:val="00C5666F"/>
    <w:rsid w:val="00C67189"/>
    <w:rsid w:val="00C7135F"/>
    <w:rsid w:val="00C74FFB"/>
    <w:rsid w:val="00C77273"/>
    <w:rsid w:val="00C85FFB"/>
    <w:rsid w:val="00C97838"/>
    <w:rsid w:val="00CA08C4"/>
    <w:rsid w:val="00CA09C8"/>
    <w:rsid w:val="00CA5DA5"/>
    <w:rsid w:val="00CB047B"/>
    <w:rsid w:val="00CC2852"/>
    <w:rsid w:val="00CC2FAC"/>
    <w:rsid w:val="00CC6DE6"/>
    <w:rsid w:val="00CC780E"/>
    <w:rsid w:val="00CD29F5"/>
    <w:rsid w:val="00CD51DA"/>
    <w:rsid w:val="00CE0873"/>
    <w:rsid w:val="00CE1198"/>
    <w:rsid w:val="00CF6054"/>
    <w:rsid w:val="00D02B08"/>
    <w:rsid w:val="00D10821"/>
    <w:rsid w:val="00D127B3"/>
    <w:rsid w:val="00D17B64"/>
    <w:rsid w:val="00D24553"/>
    <w:rsid w:val="00D31C39"/>
    <w:rsid w:val="00D35C13"/>
    <w:rsid w:val="00D41C11"/>
    <w:rsid w:val="00D44AAF"/>
    <w:rsid w:val="00D461F8"/>
    <w:rsid w:val="00D462E0"/>
    <w:rsid w:val="00D46AA6"/>
    <w:rsid w:val="00D51656"/>
    <w:rsid w:val="00D5306F"/>
    <w:rsid w:val="00D67C13"/>
    <w:rsid w:val="00D74C80"/>
    <w:rsid w:val="00D74F3E"/>
    <w:rsid w:val="00D75C09"/>
    <w:rsid w:val="00D926A5"/>
    <w:rsid w:val="00DA27D5"/>
    <w:rsid w:val="00DA5AB3"/>
    <w:rsid w:val="00DB1396"/>
    <w:rsid w:val="00DB2325"/>
    <w:rsid w:val="00DB54F0"/>
    <w:rsid w:val="00DC1BDA"/>
    <w:rsid w:val="00DD02D5"/>
    <w:rsid w:val="00DD2B98"/>
    <w:rsid w:val="00DD62DF"/>
    <w:rsid w:val="00DE2FE5"/>
    <w:rsid w:val="00DE5B56"/>
    <w:rsid w:val="00DE5BD4"/>
    <w:rsid w:val="00DE68DF"/>
    <w:rsid w:val="00DF08BC"/>
    <w:rsid w:val="00DF77C3"/>
    <w:rsid w:val="00E07AB9"/>
    <w:rsid w:val="00E22C42"/>
    <w:rsid w:val="00E2746A"/>
    <w:rsid w:val="00E57CA0"/>
    <w:rsid w:val="00E6305A"/>
    <w:rsid w:val="00E73A14"/>
    <w:rsid w:val="00E764EA"/>
    <w:rsid w:val="00E77E8D"/>
    <w:rsid w:val="00E851F5"/>
    <w:rsid w:val="00E901D2"/>
    <w:rsid w:val="00E92249"/>
    <w:rsid w:val="00EA3736"/>
    <w:rsid w:val="00EC25BE"/>
    <w:rsid w:val="00ED799F"/>
    <w:rsid w:val="00EE6DCD"/>
    <w:rsid w:val="00EF2CE3"/>
    <w:rsid w:val="00EF5B39"/>
    <w:rsid w:val="00F0651F"/>
    <w:rsid w:val="00F101E6"/>
    <w:rsid w:val="00F13E0D"/>
    <w:rsid w:val="00F26E21"/>
    <w:rsid w:val="00F27B88"/>
    <w:rsid w:val="00F36A5C"/>
    <w:rsid w:val="00F43577"/>
    <w:rsid w:val="00F444C7"/>
    <w:rsid w:val="00F53ACA"/>
    <w:rsid w:val="00F5700E"/>
    <w:rsid w:val="00F60BA1"/>
    <w:rsid w:val="00F61D6F"/>
    <w:rsid w:val="00F70854"/>
    <w:rsid w:val="00F846FD"/>
    <w:rsid w:val="00F94A9C"/>
    <w:rsid w:val="00FA434A"/>
    <w:rsid w:val="00FA68F0"/>
    <w:rsid w:val="00FB15B8"/>
    <w:rsid w:val="00FB21A4"/>
    <w:rsid w:val="00FC6E6B"/>
    <w:rsid w:val="00FD3F87"/>
    <w:rsid w:val="00FD5423"/>
    <w:rsid w:val="00FD5CD9"/>
    <w:rsid w:val="00FD5F0E"/>
    <w:rsid w:val="00FE3C4D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3D2A36"/>
  <w15:docId w15:val="{83EA7565-43D7-4D1A-8040-FEDFE442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60DC"/>
    <w:pPr>
      <w:spacing w:after="200" w:line="276" w:lineRule="auto"/>
    </w:pPr>
    <w:rPr>
      <w:lang w:eastAsia="en-US"/>
    </w:rPr>
  </w:style>
  <w:style w:type="paragraph" w:styleId="berschrift1">
    <w:name w:val="heading 1"/>
    <w:basedOn w:val="berschrift2"/>
    <w:next w:val="Standard"/>
    <w:link w:val="berschrift1Zchn"/>
    <w:qFormat/>
    <w:locked/>
    <w:rsid w:val="0051595A"/>
    <w:pPr>
      <w:spacing w:before="240" w:after="240"/>
      <w:ind w:left="425" w:hanging="425"/>
      <w:outlineLvl w:val="0"/>
    </w:pPr>
  </w:style>
  <w:style w:type="paragraph" w:styleId="berschrift2">
    <w:name w:val="heading 2"/>
    <w:basedOn w:val="Standard"/>
    <w:next w:val="Standard"/>
    <w:link w:val="berschrift2Zchn"/>
    <w:unhideWhenUsed/>
    <w:qFormat/>
    <w:locked/>
    <w:rsid w:val="0051595A"/>
    <w:pPr>
      <w:autoSpaceDE w:val="0"/>
      <w:autoSpaceDN w:val="0"/>
      <w:adjustRightInd w:val="0"/>
      <w:spacing w:after="120" w:line="240" w:lineRule="auto"/>
      <w:ind w:left="426" w:hanging="426"/>
      <w:jc w:val="both"/>
      <w:outlineLvl w:val="1"/>
    </w:pPr>
    <w:rPr>
      <w:rFonts w:asciiTheme="minorHAnsi" w:eastAsia="Times New Roman" w:hAnsiTheme="minorHAnsi" w:cstheme="minorHAnsi"/>
      <w:b/>
      <w:bCs/>
      <w:color w:val="000000"/>
    </w:rPr>
  </w:style>
  <w:style w:type="paragraph" w:styleId="berschrift3">
    <w:name w:val="heading 3"/>
    <w:basedOn w:val="Standard"/>
    <w:next w:val="Standard"/>
    <w:link w:val="berschrift3Zchn"/>
    <w:uiPriority w:val="99"/>
    <w:qFormat/>
    <w:locked/>
    <w:rsid w:val="00934D1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locked/>
    <w:rsid w:val="000350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02B08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02B08"/>
    <w:rPr>
      <w:rFonts w:ascii="Tahoma" w:hAnsi="Tahoma" w:cs="Tahom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D02B08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02B08"/>
    <w:rPr>
      <w:rFonts w:ascii="Tahoma" w:hAnsi="Tahoma" w:cs="Tahoma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FD54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5AED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Absatz-Standardschriftart"/>
    <w:uiPriority w:val="99"/>
    <w:unhideWhenUsed/>
    <w:rsid w:val="00D17B6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99"/>
    <w:qFormat/>
    <w:rsid w:val="0024687B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4EFC"/>
    <w:rPr>
      <w:color w:val="808080"/>
      <w:shd w:val="clear" w:color="auto" w:fill="E6E6E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068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68A0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068A0"/>
    <w:pPr>
      <w:spacing w:before="60" w:after="0"/>
    </w:pPr>
    <w:rPr>
      <w:rFonts w:ascii="Verdana" w:eastAsia="SimSun" w:hAnsi="Verdana"/>
      <w:b/>
      <w:bCs/>
      <w:lang w:val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68A0"/>
    <w:rPr>
      <w:rFonts w:ascii="Verdana" w:eastAsia="SimSun" w:hAnsi="Verdana"/>
      <w:b/>
      <w:bCs/>
      <w:sz w:val="20"/>
      <w:szCs w:val="20"/>
      <w:lang w:val="en-US" w:eastAsia="en-US"/>
    </w:rPr>
  </w:style>
  <w:style w:type="paragraph" w:customStyle="1" w:styleId="Kommentartext1">
    <w:name w:val="Kommentartext1"/>
    <w:basedOn w:val="Standard"/>
    <w:uiPriority w:val="99"/>
    <w:rsid w:val="006068A0"/>
    <w:pPr>
      <w:suppressAutoHyphens/>
      <w:spacing w:after="0" w:line="240" w:lineRule="auto"/>
    </w:pPr>
    <w:rPr>
      <w:rFonts w:ascii="Frutiger 57Cn" w:eastAsia="SimSun" w:hAnsi="Frutiger 57Cn"/>
      <w:sz w:val="20"/>
      <w:szCs w:val="20"/>
      <w:lang w:eastAsia="ar-SA"/>
    </w:rPr>
  </w:style>
  <w:style w:type="paragraph" w:customStyle="1" w:styleId="berschriften">
    <w:name w:val="Überschriften"/>
    <w:basedOn w:val="Standard"/>
    <w:link w:val="berschriftenZchn"/>
    <w:uiPriority w:val="99"/>
    <w:rsid w:val="006068A0"/>
    <w:pPr>
      <w:numPr>
        <w:numId w:val="13"/>
      </w:numPr>
      <w:spacing w:before="60" w:after="240" w:line="240" w:lineRule="auto"/>
      <w:outlineLvl w:val="0"/>
    </w:pPr>
    <w:rPr>
      <w:rFonts w:eastAsia="SimSun" w:cs="Calibri"/>
      <w:b/>
      <w:color w:val="494A52"/>
      <w:sz w:val="24"/>
      <w:szCs w:val="24"/>
    </w:rPr>
  </w:style>
  <w:style w:type="character" w:customStyle="1" w:styleId="berschriftenZchn">
    <w:name w:val="Überschriften Zchn"/>
    <w:basedOn w:val="Absatz-Standardschriftart"/>
    <w:link w:val="berschriften"/>
    <w:uiPriority w:val="99"/>
    <w:rsid w:val="006068A0"/>
    <w:rPr>
      <w:rFonts w:eastAsia="SimSun" w:cs="Calibri"/>
      <w:b/>
      <w:color w:val="494A52"/>
      <w:sz w:val="24"/>
      <w:szCs w:val="24"/>
      <w:lang w:eastAsia="en-US"/>
    </w:rPr>
  </w:style>
  <w:style w:type="paragraph" w:customStyle="1" w:styleId="eingerckt">
    <w:name w:val="eingerückt"/>
    <w:basedOn w:val="Standard"/>
    <w:link w:val="eingercktZchn"/>
    <w:uiPriority w:val="99"/>
    <w:rsid w:val="006068A0"/>
    <w:pPr>
      <w:spacing w:before="60" w:after="0" w:line="240" w:lineRule="auto"/>
      <w:ind w:left="709"/>
    </w:pPr>
    <w:rPr>
      <w:rFonts w:eastAsia="SimSun"/>
      <w:sz w:val="24"/>
      <w:szCs w:val="24"/>
    </w:rPr>
  </w:style>
  <w:style w:type="character" w:customStyle="1" w:styleId="eingercktZchn">
    <w:name w:val="eingerückt Zchn"/>
    <w:basedOn w:val="Absatz-Standardschriftart"/>
    <w:link w:val="eingerckt"/>
    <w:uiPriority w:val="99"/>
    <w:rsid w:val="006068A0"/>
    <w:rPr>
      <w:rFonts w:eastAsia="SimSun"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34D13"/>
    <w:rPr>
      <w:rFonts w:ascii="Cambria" w:eastAsia="Times New Roman" w:hAnsi="Cambria"/>
      <w:b/>
      <w:bCs/>
      <w:color w:val="4F81BD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51595A"/>
    <w:rPr>
      <w:rFonts w:asciiTheme="minorHAnsi" w:eastAsia="Times New Roman" w:hAnsiTheme="minorHAnsi" w:cstheme="minorHAnsi"/>
      <w:b/>
      <w:bCs/>
      <w:color w:val="000000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51595A"/>
    <w:rPr>
      <w:rFonts w:asciiTheme="minorHAnsi" w:eastAsia="Times New Roman" w:hAnsiTheme="minorHAnsi" w:cstheme="minorHAnsi"/>
      <w:b/>
      <w:bCs/>
      <w:color w:val="000000"/>
      <w:lang w:eastAsia="en-US"/>
    </w:rPr>
  </w:style>
  <w:style w:type="paragraph" w:styleId="Inhaltsverzeichnisberschrift">
    <w:name w:val="TOC Heading"/>
    <w:basedOn w:val="berschrift1"/>
    <w:next w:val="Standard"/>
    <w:uiPriority w:val="39"/>
    <w:qFormat/>
    <w:rsid w:val="005522A6"/>
    <w:pPr>
      <w:spacing w:before="480" w:after="0"/>
      <w:ind w:left="0" w:firstLine="0"/>
      <w:outlineLvl w:val="9"/>
    </w:pPr>
    <w:rPr>
      <w:color w:val="365F91"/>
      <w:sz w:val="28"/>
      <w:szCs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locked/>
    <w:rsid w:val="0051595A"/>
    <w:pPr>
      <w:spacing w:after="0"/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locked/>
    <w:rsid w:val="005F51F2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semiHidden/>
    <w:rsid w:val="0003508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Verzeichnis1">
    <w:name w:val="toc 1"/>
    <w:basedOn w:val="Standard"/>
    <w:next w:val="Standard"/>
    <w:autoRedefine/>
    <w:uiPriority w:val="39"/>
    <w:locked/>
    <w:rsid w:val="0051595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Verzeichnis4">
    <w:name w:val="toc 4"/>
    <w:basedOn w:val="Standard"/>
    <w:next w:val="Standard"/>
    <w:autoRedefine/>
    <w:locked/>
    <w:rsid w:val="0051595A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locked/>
    <w:rsid w:val="0051595A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locked/>
    <w:rsid w:val="0051595A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locked/>
    <w:rsid w:val="0051595A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locked/>
    <w:rsid w:val="0051595A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locked/>
    <w:rsid w:val="0051595A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character" w:customStyle="1" w:styleId="pg-1fc2">
    <w:name w:val="pg-1fc2"/>
    <w:basedOn w:val="Absatz-Standardschriftart"/>
    <w:rsid w:val="008827B5"/>
  </w:style>
  <w:style w:type="character" w:styleId="NichtaufgelsteErwhnung">
    <w:name w:val="Unresolved Mention"/>
    <w:basedOn w:val="Absatz-Standardschriftart"/>
    <w:uiPriority w:val="99"/>
    <w:semiHidden/>
    <w:unhideWhenUsed/>
    <w:rsid w:val="00BD728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503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itz@hbro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bro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DDE4-F6B8-4CDB-AD9D-8D58A34D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Erfolgreicher Launch der proprietären NFT-Bezahllösung HenriPay</vt:lpstr>
      <vt:lpstr>SRH AlsterResearch AG • Leinpfad 100 • 22299 Hamburg</vt:lpstr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Erfolgreicher Launch der proprietären NFT-Bezahllösung HenriPay</dc:title>
  <dc:creator>Carsten Mainitz</dc:creator>
  <cp:lastModifiedBy>Andreas Schüler</cp:lastModifiedBy>
  <cp:revision>3</cp:revision>
  <cp:lastPrinted>2022-10-18T16:27:00Z</cp:lastPrinted>
  <dcterms:created xsi:type="dcterms:W3CDTF">2022-10-18T16:26:00Z</dcterms:created>
  <dcterms:modified xsi:type="dcterms:W3CDTF">2022-10-18T16:28:00Z</dcterms:modified>
</cp:coreProperties>
</file>